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27" w:rsidRPr="00A161BD" w:rsidRDefault="001D4E27" w:rsidP="00A16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1D4E27" w:rsidRPr="00A161BD" w:rsidRDefault="001D4E27" w:rsidP="00A161BD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к проекту приказа «</w:t>
      </w:r>
      <w:r w:rsidRPr="00A161BD">
        <w:rPr>
          <w:rFonts w:ascii="Times New Roman" w:hAnsi="Times New Roman" w:cs="Times New Roman"/>
          <w:b/>
          <w:spacing w:val="5"/>
          <w:sz w:val="28"/>
          <w:szCs w:val="28"/>
        </w:rPr>
        <w:t xml:space="preserve">О внесении изменений в приказ </w:t>
      </w:r>
      <w:r w:rsidRPr="00A161BD">
        <w:rPr>
          <w:rFonts w:ascii="Times New Roman" w:hAnsi="Times New Roman" w:cs="Times New Roman"/>
          <w:b/>
          <w:sz w:val="28"/>
          <w:szCs w:val="28"/>
        </w:rPr>
        <w:t>Государственного</w:t>
      </w:r>
    </w:p>
    <w:p w:rsidR="001D4E27" w:rsidRPr="00A161BD" w:rsidRDefault="001D4E27" w:rsidP="00A161BD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A161BD">
        <w:rPr>
          <w:rFonts w:ascii="Times New Roman" w:hAnsi="Times New Roman" w:cs="Times New Roman"/>
          <w:b/>
          <w:sz w:val="28"/>
          <w:szCs w:val="28"/>
        </w:rPr>
        <w:t xml:space="preserve">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</w:t>
      </w:r>
      <w:r w:rsidRPr="00A161BD">
        <w:rPr>
          <w:rFonts w:ascii="Times New Roman" w:hAnsi="Times New Roman" w:cs="Times New Roman"/>
          <w:b/>
          <w:spacing w:val="5"/>
          <w:sz w:val="28"/>
          <w:szCs w:val="28"/>
        </w:rPr>
        <w:t xml:space="preserve"> СН КР 20-02:2018 «Сейсмостойкое строительство. Нормы проектирования» </w:t>
      </w:r>
    </w:p>
    <w:p w:rsidR="001D4E27" w:rsidRPr="00A161BD" w:rsidRDefault="001D4E27" w:rsidP="00A161BD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A161BD">
        <w:rPr>
          <w:rFonts w:ascii="Times New Roman" w:hAnsi="Times New Roman" w:cs="Times New Roman"/>
          <w:b/>
          <w:spacing w:val="5"/>
          <w:sz w:val="28"/>
          <w:szCs w:val="28"/>
        </w:rPr>
        <w:t xml:space="preserve">от </w:t>
      </w:r>
      <w:r w:rsidRPr="00A161BD">
        <w:rPr>
          <w:rFonts w:ascii="Times New Roman" w:hAnsi="Times New Roman" w:cs="Times New Roman"/>
          <w:b/>
          <w:sz w:val="28"/>
          <w:szCs w:val="28"/>
        </w:rPr>
        <w:t>31 декабря 2018 года № 32-нпа</w:t>
      </w:r>
    </w:p>
    <w:p w:rsidR="001D4E27" w:rsidRPr="00A161BD" w:rsidRDefault="001D4E27" w:rsidP="00A161BD">
      <w:pPr>
        <w:tabs>
          <w:tab w:val="left" w:pos="38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4E27" w:rsidRPr="00A161BD" w:rsidRDefault="001D4E27" w:rsidP="00A161BD">
      <w:pPr>
        <w:numPr>
          <w:ilvl w:val="0"/>
          <w:numId w:val="1"/>
        </w:numPr>
        <w:tabs>
          <w:tab w:val="left" w:pos="1050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Цель и задачи</w:t>
      </w:r>
    </w:p>
    <w:p w:rsidR="001D4E27" w:rsidRPr="00A161BD" w:rsidRDefault="001D4E27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Настоящий приказ подготовлен </w:t>
      </w:r>
      <w:r w:rsidR="00460B7A" w:rsidRPr="00A161BD">
        <w:rPr>
          <w:rFonts w:ascii="Times New Roman" w:eastAsia="Times New Roman" w:hAnsi="Times New Roman" w:cs="Times New Roman"/>
          <w:sz w:val="28"/>
          <w:szCs w:val="28"/>
        </w:rPr>
        <w:t>Государственным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0B7A" w:rsidRPr="00A161BD">
        <w:rPr>
          <w:rFonts w:ascii="Times New Roman" w:eastAsia="Times New Roman" w:hAnsi="Times New Roman" w:cs="Times New Roman"/>
          <w:sz w:val="28"/>
          <w:szCs w:val="28"/>
        </w:rPr>
        <w:t>агентством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 архитектуры, строительства и жилищно-коммунального хозяйства при Правительстве Кыргызской Республики с целью создания системы нормативной базы в строительстве и совершенствование строительных норм по сейсмостойкому строительству и приведение их в соответствие нормативными правовыми актами Кыргызской Республики.</w:t>
      </w:r>
    </w:p>
    <w:p w:rsidR="001D4E27" w:rsidRPr="00A161BD" w:rsidRDefault="001D4E27" w:rsidP="00A161BD">
      <w:pPr>
        <w:numPr>
          <w:ilvl w:val="0"/>
          <w:numId w:val="1"/>
        </w:numPr>
        <w:tabs>
          <w:tab w:val="left" w:pos="102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Описательная часть</w:t>
      </w:r>
    </w:p>
    <w:p w:rsidR="001D4E27" w:rsidRPr="00A161BD" w:rsidRDefault="001D4E27" w:rsidP="00A16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>СН КР 20-02:2018, разработан и утвержден приказом Государственного агентства архитектуры, строительства и жилищно-коммунального хозяйства при Правительстве Кыргызской Республики от 31 декабря 2018 года № 32-нпа.</w:t>
      </w:r>
    </w:p>
    <w:p w:rsidR="003C6B82" w:rsidRPr="00A161BD" w:rsidRDefault="001D4E27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>СН КР 20-02:2018 был разработан взамен СНиП КР 20-02:2009 «Сейсмостойкое строительство. Нормы проектирования»</w:t>
      </w:r>
      <w:r w:rsidR="003C6B82" w:rsidRPr="00A161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4E27" w:rsidRPr="00A161BD" w:rsidRDefault="009935D0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СНиП КР 20-02:2009 и </w:t>
      </w:r>
      <w:r w:rsidR="001D4E27" w:rsidRPr="00A161BD">
        <w:rPr>
          <w:rFonts w:ascii="Times New Roman" w:eastAsia="Times New Roman" w:hAnsi="Times New Roman" w:cs="Times New Roman"/>
          <w:sz w:val="28"/>
          <w:szCs w:val="28"/>
        </w:rPr>
        <w:t>СН КР 20-02:2018 устанавливают требования к зданиям и сооружениям, в которых при сейсмических воздействиях могут быть допущены повреждения отдельных элементов, затрудняющие нормальную эксплуатацию зданий и сооружений или требующие ее временного прекращения, при обеспечении безопасности людей.</w:t>
      </w:r>
    </w:p>
    <w:p w:rsidR="001D4E27" w:rsidRPr="00A161BD" w:rsidRDefault="009935D0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СНиП КР 20-02:2009 и </w:t>
      </w:r>
      <w:r w:rsidR="001D4E27" w:rsidRPr="00A161BD">
        <w:rPr>
          <w:rFonts w:ascii="Times New Roman" w:eastAsia="Times New Roman" w:hAnsi="Times New Roman" w:cs="Times New Roman"/>
          <w:sz w:val="28"/>
          <w:szCs w:val="28"/>
        </w:rPr>
        <w:t>СН КР 20-02:2018 имеет важное значение для общестроительных, специализированных проектных организаций, занимающиеся проектированием зданий и сооружений.</w:t>
      </w:r>
    </w:p>
    <w:p w:rsidR="001D4E27" w:rsidRPr="00A161BD" w:rsidRDefault="001D4E27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Требования </w:t>
      </w:r>
      <w:r w:rsidR="009935D0" w:rsidRPr="00A161BD">
        <w:rPr>
          <w:rFonts w:ascii="Times New Roman" w:eastAsia="Times New Roman" w:hAnsi="Times New Roman" w:cs="Times New Roman"/>
          <w:sz w:val="28"/>
          <w:szCs w:val="28"/>
        </w:rPr>
        <w:t>указанных НТД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направлена на обеспечение надежности объектов, проектируемых в сейсмических зонах Кыргызской Республики.</w:t>
      </w:r>
    </w:p>
    <w:p w:rsidR="009935D0" w:rsidRPr="00A161BD" w:rsidRDefault="004B3882" w:rsidP="00A161BD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Необходимо отметить, что согласно приказа </w:t>
      </w:r>
      <w:r w:rsidR="00F110FC" w:rsidRPr="00A161BD">
        <w:rPr>
          <w:rFonts w:ascii="Times New Roman" w:hAnsi="Times New Roman" w:cs="Times New Roman"/>
          <w:spacing w:val="5"/>
          <w:sz w:val="28"/>
          <w:szCs w:val="28"/>
        </w:rPr>
        <w:t>Государственного</w:t>
      </w:r>
      <w:r w:rsidRPr="00A161BD">
        <w:rPr>
          <w:rFonts w:ascii="Times New Roman" w:hAnsi="Times New Roman" w:cs="Times New Roman"/>
          <w:sz w:val="28"/>
          <w:szCs w:val="28"/>
        </w:rPr>
        <w:t xml:space="preserve">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</w:t>
      </w:r>
      <w:r w:rsidRPr="00A161BD">
        <w:rPr>
          <w:rFonts w:ascii="Times New Roman" w:hAnsi="Times New Roman" w:cs="Times New Roman"/>
          <w:spacing w:val="5"/>
          <w:sz w:val="28"/>
          <w:szCs w:val="28"/>
        </w:rPr>
        <w:t xml:space="preserve"> СН КР 20-02:2018 «Сейсмостойкое строительство. Нормы проектирования» от </w:t>
      </w:r>
      <w:r w:rsidRPr="00A161BD">
        <w:rPr>
          <w:rFonts w:ascii="Times New Roman" w:hAnsi="Times New Roman" w:cs="Times New Roman"/>
          <w:sz w:val="28"/>
          <w:szCs w:val="28"/>
        </w:rPr>
        <w:t>31 декабря 2018 года № 32-нпа</w:t>
      </w:r>
      <w:r w:rsidR="00F110FC" w:rsidRPr="00A161BD">
        <w:rPr>
          <w:rFonts w:ascii="Times New Roman" w:hAnsi="Times New Roman" w:cs="Times New Roman"/>
          <w:sz w:val="28"/>
          <w:szCs w:val="28"/>
        </w:rPr>
        <w:t xml:space="preserve"> 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СНиП КР 20-02:2009 и СН КР 20-02:2018 работали </w:t>
      </w:r>
      <w:r w:rsidR="00584989" w:rsidRPr="00A161BD">
        <w:rPr>
          <w:rFonts w:ascii="Times New Roman" w:eastAsia="Times New Roman" w:hAnsi="Times New Roman" w:cs="Times New Roman"/>
          <w:sz w:val="28"/>
          <w:szCs w:val="28"/>
        </w:rPr>
        <w:t>параллельно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 и в марте 2021 года истекает срок действия СНиП КР 20-02:2009. </w:t>
      </w:r>
    </w:p>
    <w:p w:rsidR="007940A3" w:rsidRPr="00A161BD" w:rsidRDefault="00192D45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>В связи с нестабильной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0FC" w:rsidRPr="00A161BD">
        <w:rPr>
          <w:rFonts w:ascii="Times New Roman" w:eastAsia="Times New Roman" w:hAnsi="Times New Roman" w:cs="Times New Roman"/>
          <w:sz w:val="28"/>
          <w:szCs w:val="28"/>
        </w:rPr>
        <w:t>эпидемиологической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 и экономической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t xml:space="preserve"> ситуаци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0FC" w:rsidRPr="00A161BD">
        <w:rPr>
          <w:rFonts w:ascii="Times New Roman" w:eastAsia="Times New Roman" w:hAnsi="Times New Roman" w:cs="Times New Roman"/>
          <w:sz w:val="28"/>
          <w:szCs w:val="28"/>
        </w:rPr>
        <w:t>на фоне распространения корона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вирусной инфекции, а </w:t>
      </w:r>
      <w:r w:rsidR="00460B7A" w:rsidRPr="00A161BD">
        <w:rPr>
          <w:rFonts w:ascii="Times New Roman" w:eastAsia="Times New Roman" w:hAnsi="Times New Roman" w:cs="Times New Roman"/>
          <w:sz w:val="28"/>
          <w:szCs w:val="28"/>
        </w:rPr>
        <w:t xml:space="preserve">также продолжительным не </w:t>
      </w:r>
      <w:r w:rsidR="00F110FC" w:rsidRPr="00A161BD">
        <w:rPr>
          <w:rFonts w:ascii="Times New Roman" w:eastAsia="Times New Roman" w:hAnsi="Times New Roman" w:cs="Times New Roman"/>
          <w:sz w:val="28"/>
          <w:szCs w:val="28"/>
        </w:rPr>
        <w:t xml:space="preserve">проведением Градостроительного 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>Совета</w:t>
      </w:r>
      <w:r w:rsidR="006B2494" w:rsidRPr="00A161BD">
        <w:rPr>
          <w:rFonts w:ascii="Times New Roman" w:eastAsia="Times New Roman" w:hAnsi="Times New Roman" w:cs="Times New Roman"/>
          <w:sz w:val="28"/>
          <w:szCs w:val="28"/>
        </w:rPr>
        <w:t xml:space="preserve">, не регулярным проведением </w:t>
      </w:r>
      <w:r w:rsidR="00F110FC" w:rsidRPr="00A161B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BE1C36" w:rsidRPr="00A161BD">
        <w:rPr>
          <w:rFonts w:ascii="Times New Roman" w:eastAsia="Times New Roman" w:hAnsi="Times New Roman" w:cs="Times New Roman"/>
          <w:sz w:val="28"/>
          <w:szCs w:val="28"/>
        </w:rPr>
        <w:t xml:space="preserve">аседаний по земельным вопросам, 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t xml:space="preserve">многие 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проекты </w:t>
      </w:r>
      <w:r w:rsidR="00A85129" w:rsidRPr="00A161BD">
        <w:rPr>
          <w:rFonts w:ascii="Times New Roman" w:eastAsia="Times New Roman" w:hAnsi="Times New Roman" w:cs="Times New Roman"/>
          <w:sz w:val="28"/>
          <w:szCs w:val="28"/>
        </w:rPr>
        <w:t xml:space="preserve">разрабатываемые по СНиП КР 20-02:2009, «Сейсмостойкое строительство. Нормы проектирования» 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t>до настоящего времени остались не завершенными. В частности только по Союзу строителей Кыргызской Республики не завершенных проектов около 30 объектов</w:t>
      </w:r>
      <w:r w:rsidR="00BB4039" w:rsidRPr="00A161BD">
        <w:rPr>
          <w:rFonts w:ascii="Times New Roman" w:eastAsia="Times New Roman" w:hAnsi="Times New Roman" w:cs="Times New Roman"/>
          <w:sz w:val="28"/>
          <w:szCs w:val="28"/>
        </w:rPr>
        <w:t>, а у строитель</w:t>
      </w:r>
      <w:r w:rsidR="00F110FC" w:rsidRPr="00A161BD">
        <w:rPr>
          <w:rFonts w:ascii="Times New Roman" w:eastAsia="Times New Roman" w:hAnsi="Times New Roman" w:cs="Times New Roman"/>
          <w:sz w:val="28"/>
          <w:szCs w:val="28"/>
        </w:rPr>
        <w:t>ных компаний членов ассоциации «ЖИА»</w:t>
      </w:r>
      <w:r w:rsidR="00BB4039" w:rsidRPr="00A161BD">
        <w:rPr>
          <w:rFonts w:ascii="Times New Roman" w:eastAsia="Times New Roman" w:hAnsi="Times New Roman" w:cs="Times New Roman"/>
          <w:sz w:val="28"/>
          <w:szCs w:val="28"/>
        </w:rPr>
        <w:t xml:space="preserve"> более 50 объектов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t>.</w:t>
      </w:r>
      <w:r w:rsidR="00BB4039" w:rsidRPr="00A16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4E27" w:rsidRPr="00A161BD" w:rsidRDefault="00460B7A" w:rsidP="00A161BD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По ходатайству Союза строителей Кыргызской Республики и строительных компаний членов ассоциации «ЖИА», в целях завершения проектов разрабатываемых по СНиП КР 20-02:2009, «Сейсмостойкое строительство. Нормы проектирования» Госстроем разработан проект настоящего приказа «о внесении изменений в </w:t>
      </w:r>
      <w:r w:rsidRPr="00A161BD">
        <w:rPr>
          <w:rFonts w:ascii="Times New Roman" w:hAnsi="Times New Roman" w:cs="Times New Roman"/>
          <w:spacing w:val="5"/>
          <w:sz w:val="28"/>
          <w:szCs w:val="28"/>
        </w:rPr>
        <w:t>приказ Г</w:t>
      </w:r>
      <w:r w:rsidRPr="00A161BD">
        <w:rPr>
          <w:rFonts w:ascii="Times New Roman" w:hAnsi="Times New Roman" w:cs="Times New Roman"/>
          <w:sz w:val="28"/>
          <w:szCs w:val="28"/>
        </w:rPr>
        <w:t>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</w:t>
      </w:r>
      <w:r w:rsidRPr="00A161BD">
        <w:rPr>
          <w:rFonts w:ascii="Times New Roman" w:hAnsi="Times New Roman" w:cs="Times New Roman"/>
          <w:spacing w:val="5"/>
          <w:sz w:val="28"/>
          <w:szCs w:val="28"/>
        </w:rPr>
        <w:t xml:space="preserve"> СН КР 20-02:2018 «Сейсмостойкое строительство. Нормы проектирования» от </w:t>
      </w:r>
      <w:r w:rsidRPr="00A161BD">
        <w:rPr>
          <w:rFonts w:ascii="Times New Roman" w:hAnsi="Times New Roman" w:cs="Times New Roman"/>
          <w:sz w:val="28"/>
          <w:szCs w:val="28"/>
        </w:rPr>
        <w:t>31 декабря 2018 года № 32-нпа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4E27" w:rsidRPr="00A161BD" w:rsidRDefault="001D4E27" w:rsidP="00A161BD">
      <w:pPr>
        <w:numPr>
          <w:ilvl w:val="0"/>
          <w:numId w:val="1"/>
        </w:numPr>
        <w:tabs>
          <w:tab w:val="left" w:pos="105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</w:t>
      </w:r>
      <w:r w:rsidRPr="00A161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правозащитных, гендерных, экологических, коррупционных последствий</w:t>
      </w:r>
    </w:p>
    <w:p w:rsidR="00584989" w:rsidRPr="00A161BD" w:rsidRDefault="00584989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hAnsi="Times New Roman" w:cs="Times New Roman"/>
          <w:sz w:val="28"/>
          <w:szCs w:val="28"/>
        </w:rPr>
        <w:t>Принятие данного проекта приказа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D4E27" w:rsidRPr="00A161BD" w:rsidRDefault="001D4E27" w:rsidP="00A161B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Информация о результатах общественного обсуждения</w:t>
      </w:r>
    </w:p>
    <w:p w:rsidR="00460B7A" w:rsidRPr="00A161BD" w:rsidRDefault="00460B7A" w:rsidP="00A161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61BD">
        <w:rPr>
          <w:rFonts w:ascii="Times New Roman" w:hAnsi="Times New Roman" w:cs="Times New Roman"/>
          <w:sz w:val="28"/>
          <w:szCs w:val="28"/>
        </w:rPr>
        <w:t>В соответствии с требованиями статьи 22 Закона Кыргызской Республики «О нормативных правовых актах Кыргызской Республики», проект приказа размещен на сайте Госстроя.</w:t>
      </w:r>
    </w:p>
    <w:p w:rsidR="001D4E27" w:rsidRPr="00A161BD" w:rsidRDefault="001D4E27" w:rsidP="00A161B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1D4E27" w:rsidRPr="00A161BD" w:rsidRDefault="001D4E27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Cs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1D4E27" w:rsidRPr="00A161BD" w:rsidRDefault="001D4E27" w:rsidP="00A161B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4D113A" w:rsidRPr="00A161BD" w:rsidRDefault="004D113A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61BD">
        <w:rPr>
          <w:rFonts w:ascii="Times New Roman" w:hAnsi="Times New Roman" w:cs="Times New Roman"/>
          <w:sz w:val="28"/>
          <w:szCs w:val="28"/>
        </w:rPr>
        <w:t>Принятие настоящего проекта приказа не повлечет финансовых затрат из республиканского бюджета.</w:t>
      </w:r>
    </w:p>
    <w:p w:rsidR="001D4E27" w:rsidRPr="00A161BD" w:rsidRDefault="001D4E27" w:rsidP="00A161B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1D4E27" w:rsidRPr="00A161BD" w:rsidRDefault="001D4E27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Cs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D4E27" w:rsidRPr="00A161BD" w:rsidRDefault="001D4E27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D4E27" w:rsidRPr="00A161BD" w:rsidRDefault="001D4E27" w:rsidP="00A16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600C" w:rsidRPr="00A161BD" w:rsidRDefault="0087600C" w:rsidP="00A161BD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61BD">
        <w:rPr>
          <w:rFonts w:ascii="Times New Roman" w:hAnsi="Times New Roman" w:cs="Times New Roman"/>
          <w:b/>
          <w:sz w:val="28"/>
          <w:szCs w:val="28"/>
        </w:rPr>
        <w:t>Директор</w:t>
      </w:r>
      <w:r w:rsidRPr="00A161BD">
        <w:rPr>
          <w:rFonts w:ascii="Times New Roman" w:hAnsi="Times New Roman" w:cs="Times New Roman"/>
          <w:b/>
          <w:sz w:val="28"/>
          <w:szCs w:val="28"/>
        </w:rPr>
        <w:tab/>
      </w:r>
      <w:r w:rsidRPr="00A161BD">
        <w:rPr>
          <w:rFonts w:ascii="Times New Roman" w:hAnsi="Times New Roman" w:cs="Times New Roman"/>
          <w:b/>
          <w:sz w:val="28"/>
          <w:szCs w:val="28"/>
        </w:rPr>
        <w:tab/>
      </w:r>
      <w:r w:rsidRPr="00A161BD">
        <w:rPr>
          <w:rFonts w:ascii="Times New Roman" w:hAnsi="Times New Roman" w:cs="Times New Roman"/>
          <w:b/>
          <w:sz w:val="28"/>
          <w:szCs w:val="28"/>
        </w:rPr>
        <w:tab/>
      </w:r>
      <w:r w:rsidR="002C236D" w:rsidRPr="00A161BD">
        <w:rPr>
          <w:rFonts w:ascii="Times New Roman" w:hAnsi="Times New Roman" w:cs="Times New Roman"/>
          <w:b/>
          <w:sz w:val="28"/>
          <w:szCs w:val="28"/>
        </w:rPr>
        <w:tab/>
      </w:r>
      <w:r w:rsidRPr="00A161BD">
        <w:rPr>
          <w:rFonts w:ascii="Times New Roman" w:hAnsi="Times New Roman" w:cs="Times New Roman"/>
          <w:b/>
          <w:sz w:val="28"/>
          <w:szCs w:val="28"/>
        </w:rPr>
        <w:tab/>
      </w:r>
      <w:r w:rsidRPr="00A161BD">
        <w:rPr>
          <w:rFonts w:ascii="Times New Roman" w:hAnsi="Times New Roman" w:cs="Times New Roman"/>
          <w:b/>
          <w:sz w:val="28"/>
          <w:szCs w:val="28"/>
        </w:rPr>
        <w:tab/>
      </w:r>
      <w:r w:rsidRPr="00A161BD">
        <w:rPr>
          <w:rFonts w:ascii="Times New Roman" w:hAnsi="Times New Roman" w:cs="Times New Roman"/>
          <w:b/>
          <w:sz w:val="28"/>
          <w:szCs w:val="28"/>
        </w:rPr>
        <w:tab/>
      </w:r>
      <w:r w:rsidRPr="00A161BD">
        <w:rPr>
          <w:rFonts w:ascii="Times New Roman" w:hAnsi="Times New Roman" w:cs="Times New Roman"/>
          <w:b/>
          <w:sz w:val="28"/>
          <w:szCs w:val="28"/>
        </w:rPr>
        <w:tab/>
      </w:r>
      <w:r w:rsidR="00584989" w:rsidRPr="00A161BD">
        <w:rPr>
          <w:rFonts w:ascii="Times New Roman" w:hAnsi="Times New Roman" w:cs="Times New Roman"/>
          <w:b/>
          <w:sz w:val="28"/>
          <w:szCs w:val="28"/>
        </w:rPr>
        <w:t>У. Кокочаров</w:t>
      </w:r>
      <w:r w:rsidRPr="00A161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4E27" w:rsidRPr="00A161BD" w:rsidRDefault="001D4E27" w:rsidP="00A161B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04B7" w:rsidRPr="00A161BD" w:rsidRDefault="003004B7" w:rsidP="00A161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004B7" w:rsidRPr="00A161BD" w:rsidSect="00C31A9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9CA" w:rsidRDefault="005A49CA" w:rsidP="004D6FE0">
      <w:pPr>
        <w:spacing w:after="0" w:line="240" w:lineRule="auto"/>
      </w:pPr>
      <w:r>
        <w:separator/>
      </w:r>
    </w:p>
  </w:endnote>
  <w:endnote w:type="continuationSeparator" w:id="1">
    <w:p w:rsidR="005A49CA" w:rsidRDefault="005A49CA" w:rsidP="004D6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75D" w:rsidRDefault="005A49CA" w:rsidP="00360854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9CA" w:rsidRDefault="005A49CA" w:rsidP="004D6FE0">
      <w:pPr>
        <w:spacing w:after="0" w:line="240" w:lineRule="auto"/>
      </w:pPr>
      <w:r>
        <w:separator/>
      </w:r>
    </w:p>
  </w:footnote>
  <w:footnote w:type="continuationSeparator" w:id="1">
    <w:p w:rsidR="005A49CA" w:rsidRDefault="005A49CA" w:rsidP="004D6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D2A81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1D4E27"/>
    <w:rsid w:val="000318D6"/>
    <w:rsid w:val="000462D2"/>
    <w:rsid w:val="000D7804"/>
    <w:rsid w:val="000E327A"/>
    <w:rsid w:val="00116BBD"/>
    <w:rsid w:val="0017320D"/>
    <w:rsid w:val="00192D45"/>
    <w:rsid w:val="001A3155"/>
    <w:rsid w:val="001D4E27"/>
    <w:rsid w:val="002A0494"/>
    <w:rsid w:val="002B21CA"/>
    <w:rsid w:val="002C0667"/>
    <w:rsid w:val="002C236D"/>
    <w:rsid w:val="002D29A2"/>
    <w:rsid w:val="003004B7"/>
    <w:rsid w:val="00330B74"/>
    <w:rsid w:val="003C4FAB"/>
    <w:rsid w:val="003C6B82"/>
    <w:rsid w:val="00460B7A"/>
    <w:rsid w:val="00462025"/>
    <w:rsid w:val="004B3882"/>
    <w:rsid w:val="004D113A"/>
    <w:rsid w:val="004D6FE0"/>
    <w:rsid w:val="005606A6"/>
    <w:rsid w:val="00575D86"/>
    <w:rsid w:val="00584989"/>
    <w:rsid w:val="005A49CA"/>
    <w:rsid w:val="006B2494"/>
    <w:rsid w:val="006D6683"/>
    <w:rsid w:val="006E777B"/>
    <w:rsid w:val="007512F2"/>
    <w:rsid w:val="00753047"/>
    <w:rsid w:val="007940A3"/>
    <w:rsid w:val="007A27CE"/>
    <w:rsid w:val="007D4C0F"/>
    <w:rsid w:val="007E1333"/>
    <w:rsid w:val="00822955"/>
    <w:rsid w:val="00873B70"/>
    <w:rsid w:val="0087600C"/>
    <w:rsid w:val="00882D17"/>
    <w:rsid w:val="008C21A2"/>
    <w:rsid w:val="008F3BBD"/>
    <w:rsid w:val="009161E3"/>
    <w:rsid w:val="009232CC"/>
    <w:rsid w:val="009375D5"/>
    <w:rsid w:val="009465C2"/>
    <w:rsid w:val="00986A63"/>
    <w:rsid w:val="009935D0"/>
    <w:rsid w:val="009B1FF1"/>
    <w:rsid w:val="009D495E"/>
    <w:rsid w:val="009E2230"/>
    <w:rsid w:val="00A161BD"/>
    <w:rsid w:val="00A21846"/>
    <w:rsid w:val="00A37EA8"/>
    <w:rsid w:val="00A62463"/>
    <w:rsid w:val="00A85129"/>
    <w:rsid w:val="00A864BB"/>
    <w:rsid w:val="00AB0E2A"/>
    <w:rsid w:val="00AC57F8"/>
    <w:rsid w:val="00B42E42"/>
    <w:rsid w:val="00B51ABB"/>
    <w:rsid w:val="00B8382F"/>
    <w:rsid w:val="00BB4039"/>
    <w:rsid w:val="00BE1C36"/>
    <w:rsid w:val="00BF568C"/>
    <w:rsid w:val="00CA4488"/>
    <w:rsid w:val="00CC7C8C"/>
    <w:rsid w:val="00D076AC"/>
    <w:rsid w:val="00D40990"/>
    <w:rsid w:val="00D43958"/>
    <w:rsid w:val="00DB6C03"/>
    <w:rsid w:val="00E0229A"/>
    <w:rsid w:val="00E04770"/>
    <w:rsid w:val="00E97EC6"/>
    <w:rsid w:val="00F110FC"/>
    <w:rsid w:val="00F27494"/>
    <w:rsid w:val="00F474C7"/>
    <w:rsid w:val="00F66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D4E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1D4E2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3C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C6B82"/>
  </w:style>
  <w:style w:type="paragraph" w:styleId="a7">
    <w:name w:val="List Paragraph"/>
    <w:basedOn w:val="a"/>
    <w:uiPriority w:val="34"/>
    <w:qFormat/>
    <w:rsid w:val="00E04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7</cp:revision>
  <dcterms:created xsi:type="dcterms:W3CDTF">2021-02-18T07:40:00Z</dcterms:created>
  <dcterms:modified xsi:type="dcterms:W3CDTF">2021-02-18T08:53:00Z</dcterms:modified>
</cp:coreProperties>
</file>